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338" w:rsidRPr="0079773E" w:rsidRDefault="00186338" w:rsidP="00186338">
      <w:pPr>
        <w:shd w:val="clear" w:color="auto" w:fill="FFFFFF" w:themeFill="background1"/>
        <w:jc w:val="center"/>
        <w:rPr>
          <w:rFonts w:ascii="Times New Roman" w:hAnsi="Times New Roman" w:cs="Times New Roman"/>
          <w:color w:val="000000"/>
          <w:sz w:val="28"/>
          <w:szCs w:val="28"/>
          <w:shd w:val="clear" w:color="auto" w:fill="F3EDF7"/>
          <w:lang w:val="en-US"/>
        </w:rPr>
      </w:pPr>
      <w:r w:rsidRPr="0079773E">
        <w:rPr>
          <w:rFonts w:ascii="Times New Roman" w:hAnsi="Times New Roman" w:cs="Times New Roman"/>
          <w:b/>
          <w:color w:val="632423" w:themeColor="accent2" w:themeShade="80"/>
          <w:sz w:val="28"/>
          <w:szCs w:val="28"/>
          <w:shd w:val="clear" w:color="auto" w:fill="F3EDF7"/>
        </w:rPr>
        <w:t xml:space="preserve">Как научить ребенка общаться </w:t>
      </w:r>
      <w:proofErr w:type="gramStart"/>
      <w:r w:rsidRPr="0079773E">
        <w:rPr>
          <w:rFonts w:ascii="Times New Roman" w:hAnsi="Times New Roman" w:cs="Times New Roman"/>
          <w:b/>
          <w:color w:val="632423" w:themeColor="accent2" w:themeShade="80"/>
          <w:sz w:val="28"/>
          <w:szCs w:val="28"/>
          <w:shd w:val="clear" w:color="auto" w:fill="F3EDF7"/>
        </w:rPr>
        <w:t>со</w:t>
      </w:r>
      <w:proofErr w:type="gramEnd"/>
      <w:r w:rsidRPr="0079773E">
        <w:rPr>
          <w:rFonts w:ascii="Times New Roman" w:hAnsi="Times New Roman" w:cs="Times New Roman"/>
          <w:b/>
          <w:color w:val="632423" w:themeColor="accent2" w:themeShade="80"/>
          <w:sz w:val="28"/>
          <w:szCs w:val="28"/>
          <w:shd w:val="clear" w:color="auto" w:fill="F3EDF7"/>
        </w:rPr>
        <w:t xml:space="preserve"> взрослыми?</w:t>
      </w:r>
    </w:p>
    <w:p w:rsidR="00186338" w:rsidRPr="0079773E" w:rsidRDefault="00186338" w:rsidP="0079773E">
      <w:pPr>
        <w:pStyle w:val="a3"/>
        <w:rPr>
          <w:rFonts w:ascii="Times New Roman" w:hAnsi="Times New Roman" w:cs="Times New Roman"/>
          <w:sz w:val="28"/>
          <w:szCs w:val="28"/>
          <w:shd w:val="clear" w:color="auto" w:fill="F3EDF7"/>
          <w:lang w:val="en-US"/>
        </w:rPr>
      </w:pPr>
      <w:r w:rsidRPr="0079773E">
        <w:rPr>
          <w:rFonts w:ascii="Times New Roman" w:hAnsi="Times New Roman" w:cs="Times New Roman"/>
          <w:sz w:val="28"/>
          <w:szCs w:val="28"/>
          <w:shd w:val="clear" w:color="auto" w:fill="F3EDF7"/>
        </w:rPr>
        <w:t xml:space="preserve">      Ребенок растет и развивается, меняется его отношение к окружающим людям. Так, если </w:t>
      </w:r>
      <w:proofErr w:type="gramStart"/>
      <w:r w:rsidRPr="0079773E">
        <w:rPr>
          <w:rFonts w:ascii="Times New Roman" w:hAnsi="Times New Roman" w:cs="Times New Roman"/>
          <w:sz w:val="28"/>
          <w:szCs w:val="28"/>
          <w:shd w:val="clear" w:color="auto" w:fill="F3EDF7"/>
        </w:rPr>
        <w:t>в первые</w:t>
      </w:r>
      <w:proofErr w:type="gramEnd"/>
      <w:r w:rsidRPr="0079773E">
        <w:rPr>
          <w:rFonts w:ascii="Times New Roman" w:hAnsi="Times New Roman" w:cs="Times New Roman"/>
          <w:sz w:val="28"/>
          <w:szCs w:val="28"/>
          <w:shd w:val="clear" w:color="auto" w:fill="F3EDF7"/>
        </w:rPr>
        <w:t xml:space="preserve"> месяцы жизни младенец достаточно положительно относится к любому взрослому, то со временем он начинает проявлять дифференцированное отношение к окружающим. Очень часто можно встретить малышей, которые даже на секунду не могут расстаться с мамой. Бывает, что даже папа вызывает громкий плач и крик. А как же дальше? В окружении малыша будет появляться все больше новых людей и с ними нужно общаться. Некоторые ребята быстро идут на контакт, другие дети испытывают сильный дискомфорт, следствием чего являются затяжные истерики. Однако, без взаимодействия </w:t>
      </w:r>
      <w:proofErr w:type="gramStart"/>
      <w:r w:rsidRPr="0079773E">
        <w:rPr>
          <w:rFonts w:ascii="Times New Roman" w:hAnsi="Times New Roman" w:cs="Times New Roman"/>
          <w:sz w:val="28"/>
          <w:szCs w:val="28"/>
          <w:shd w:val="clear" w:color="auto" w:fill="F3EDF7"/>
        </w:rPr>
        <w:t>со</w:t>
      </w:r>
      <w:proofErr w:type="gramEnd"/>
      <w:r w:rsidRPr="0079773E">
        <w:rPr>
          <w:rFonts w:ascii="Times New Roman" w:hAnsi="Times New Roman" w:cs="Times New Roman"/>
          <w:sz w:val="28"/>
          <w:szCs w:val="28"/>
          <w:shd w:val="clear" w:color="auto" w:fill="F3EDF7"/>
        </w:rPr>
        <w:t xml:space="preserve"> взрослыми, а в дальнейшем это будут воспитатели, няни, врачи и т.д., полноценная жизнь ребенка не возможна. </w:t>
      </w:r>
    </w:p>
    <w:p w:rsidR="00186338" w:rsidRPr="0079773E" w:rsidRDefault="00186338" w:rsidP="00186338">
      <w:pPr>
        <w:pStyle w:val="a3"/>
        <w:rPr>
          <w:rFonts w:ascii="Times New Roman" w:hAnsi="Times New Roman" w:cs="Times New Roman"/>
          <w:b/>
          <w:color w:val="632423" w:themeColor="accent2" w:themeShade="80"/>
          <w:sz w:val="28"/>
          <w:szCs w:val="28"/>
          <w:shd w:val="clear" w:color="auto" w:fill="F3EDF7"/>
        </w:rPr>
      </w:pPr>
      <w:r w:rsidRPr="0079773E">
        <w:rPr>
          <w:rFonts w:ascii="Times New Roman" w:hAnsi="Times New Roman" w:cs="Times New Roman"/>
          <w:b/>
          <w:color w:val="632423" w:themeColor="accent2" w:themeShade="80"/>
          <w:sz w:val="28"/>
          <w:szCs w:val="28"/>
          <w:shd w:val="clear" w:color="auto" w:fill="F3EDF7"/>
        </w:rPr>
        <w:t xml:space="preserve">      Как научить ребенка общаться </w:t>
      </w:r>
      <w:proofErr w:type="gramStart"/>
      <w:r w:rsidRPr="0079773E">
        <w:rPr>
          <w:rFonts w:ascii="Times New Roman" w:hAnsi="Times New Roman" w:cs="Times New Roman"/>
          <w:b/>
          <w:color w:val="632423" w:themeColor="accent2" w:themeShade="80"/>
          <w:sz w:val="28"/>
          <w:szCs w:val="28"/>
          <w:shd w:val="clear" w:color="auto" w:fill="F3EDF7"/>
        </w:rPr>
        <w:t>со</w:t>
      </w:r>
      <w:proofErr w:type="gramEnd"/>
      <w:r w:rsidRPr="0079773E">
        <w:rPr>
          <w:rFonts w:ascii="Times New Roman" w:hAnsi="Times New Roman" w:cs="Times New Roman"/>
          <w:b/>
          <w:color w:val="632423" w:themeColor="accent2" w:themeShade="80"/>
          <w:sz w:val="28"/>
          <w:szCs w:val="28"/>
          <w:shd w:val="clear" w:color="auto" w:fill="F3EDF7"/>
        </w:rPr>
        <w:t xml:space="preserve"> взрослыми? </w:t>
      </w:r>
    </w:p>
    <w:p w:rsidR="00186338" w:rsidRPr="0079773E" w:rsidRDefault="00186338" w:rsidP="00186338">
      <w:pPr>
        <w:pStyle w:val="a3"/>
        <w:rPr>
          <w:rFonts w:ascii="Times New Roman" w:hAnsi="Times New Roman" w:cs="Times New Roman"/>
          <w:b/>
          <w:color w:val="632423" w:themeColor="accent2" w:themeShade="80"/>
          <w:sz w:val="28"/>
          <w:szCs w:val="28"/>
          <w:shd w:val="clear" w:color="auto" w:fill="F3EDF7"/>
        </w:rPr>
      </w:pPr>
      <w:r w:rsidRPr="0079773E">
        <w:rPr>
          <w:rFonts w:ascii="Times New Roman" w:hAnsi="Times New Roman" w:cs="Times New Roman"/>
          <w:b/>
          <w:color w:val="632423" w:themeColor="accent2" w:themeShade="80"/>
          <w:sz w:val="28"/>
          <w:szCs w:val="28"/>
          <w:shd w:val="clear" w:color="auto" w:fill="F3EDF7"/>
        </w:rPr>
        <w:t xml:space="preserve">      Как подготовить малыша к «безболезненному» взаимодействию?      </w:t>
      </w:r>
    </w:p>
    <w:p w:rsidR="00186338" w:rsidRPr="0079773E" w:rsidRDefault="00186338" w:rsidP="00186338">
      <w:pPr>
        <w:pStyle w:val="a3"/>
        <w:rPr>
          <w:rFonts w:ascii="Times New Roman" w:hAnsi="Times New Roman" w:cs="Times New Roman"/>
          <w:b/>
          <w:color w:val="632423" w:themeColor="accent2" w:themeShade="80"/>
          <w:sz w:val="28"/>
          <w:szCs w:val="28"/>
          <w:shd w:val="clear" w:color="auto" w:fill="F3EDF7"/>
        </w:rPr>
      </w:pPr>
      <w:r w:rsidRPr="0079773E">
        <w:rPr>
          <w:rFonts w:ascii="Times New Roman" w:hAnsi="Times New Roman" w:cs="Times New Roman"/>
          <w:b/>
          <w:color w:val="632423" w:themeColor="accent2" w:themeShade="80"/>
          <w:sz w:val="28"/>
          <w:szCs w:val="28"/>
          <w:shd w:val="clear" w:color="auto" w:fill="F3EDF7"/>
        </w:rPr>
        <w:t xml:space="preserve">      Чему способствует общение ребенка </w:t>
      </w:r>
      <w:proofErr w:type="gramStart"/>
      <w:r w:rsidRPr="0079773E">
        <w:rPr>
          <w:rFonts w:ascii="Times New Roman" w:hAnsi="Times New Roman" w:cs="Times New Roman"/>
          <w:b/>
          <w:color w:val="632423" w:themeColor="accent2" w:themeShade="80"/>
          <w:sz w:val="28"/>
          <w:szCs w:val="28"/>
          <w:shd w:val="clear" w:color="auto" w:fill="F3EDF7"/>
        </w:rPr>
        <w:t>со</w:t>
      </w:r>
      <w:proofErr w:type="gramEnd"/>
      <w:r w:rsidRPr="0079773E">
        <w:rPr>
          <w:rFonts w:ascii="Times New Roman" w:hAnsi="Times New Roman" w:cs="Times New Roman"/>
          <w:b/>
          <w:color w:val="632423" w:themeColor="accent2" w:themeShade="80"/>
          <w:sz w:val="28"/>
          <w:szCs w:val="28"/>
          <w:shd w:val="clear" w:color="auto" w:fill="F3EDF7"/>
        </w:rPr>
        <w:t xml:space="preserve"> взрослыми? </w:t>
      </w:r>
    </w:p>
    <w:p w:rsidR="00186338" w:rsidRPr="0079773E" w:rsidRDefault="00186338" w:rsidP="0079773E">
      <w:pPr>
        <w:pStyle w:val="a3"/>
        <w:rPr>
          <w:rFonts w:ascii="Times New Roman" w:hAnsi="Times New Roman" w:cs="Times New Roman"/>
          <w:sz w:val="28"/>
          <w:szCs w:val="28"/>
          <w:shd w:val="clear" w:color="auto" w:fill="F3EDF7"/>
        </w:rPr>
      </w:pPr>
      <w:r w:rsidRPr="0079773E">
        <w:rPr>
          <w:rFonts w:ascii="Times New Roman" w:hAnsi="Times New Roman" w:cs="Times New Roman"/>
          <w:sz w:val="28"/>
          <w:szCs w:val="28"/>
          <w:shd w:val="clear" w:color="auto" w:fill="F3EDF7"/>
        </w:rPr>
        <w:t xml:space="preserve">Формирование взаимодействия ребенка </w:t>
      </w:r>
      <w:proofErr w:type="gramStart"/>
      <w:r w:rsidRPr="0079773E">
        <w:rPr>
          <w:rFonts w:ascii="Times New Roman" w:hAnsi="Times New Roman" w:cs="Times New Roman"/>
          <w:sz w:val="28"/>
          <w:szCs w:val="28"/>
          <w:shd w:val="clear" w:color="auto" w:fill="F3EDF7"/>
        </w:rPr>
        <w:t>со</w:t>
      </w:r>
      <w:proofErr w:type="gramEnd"/>
      <w:r w:rsidRPr="0079773E">
        <w:rPr>
          <w:rFonts w:ascii="Times New Roman" w:hAnsi="Times New Roman" w:cs="Times New Roman"/>
          <w:sz w:val="28"/>
          <w:szCs w:val="28"/>
          <w:shd w:val="clear" w:color="auto" w:fill="F3EDF7"/>
        </w:rPr>
        <w:t xml:space="preserve"> взрослыми является основным источником его психического развития. Именно во время такого взаимодействия у ребенка формируется осознание себя среди сверстников и взрослых, обогащаются представления о природных и социальных явлениях, формируются личностные свойства (ответственность, самостоятельность и др.) Условия, способствующие формированию взаимодействия ребенка со взрослым</w:t>
      </w:r>
      <w:proofErr w:type="gramStart"/>
      <w:r w:rsidRPr="0079773E">
        <w:rPr>
          <w:rFonts w:ascii="Times New Roman" w:hAnsi="Times New Roman" w:cs="Times New Roman"/>
          <w:sz w:val="28"/>
          <w:szCs w:val="28"/>
          <w:shd w:val="clear" w:color="auto" w:fill="F3EDF7"/>
        </w:rPr>
        <w:t xml:space="preserve"> :</w:t>
      </w:r>
      <w:proofErr w:type="gramEnd"/>
      <w:r w:rsidRPr="0079773E">
        <w:rPr>
          <w:rFonts w:ascii="Times New Roman" w:hAnsi="Times New Roman" w:cs="Times New Roman"/>
          <w:sz w:val="28"/>
          <w:szCs w:val="28"/>
          <w:shd w:val="clear" w:color="auto" w:fill="F3EDF7"/>
        </w:rPr>
        <w:t xml:space="preserve"> </w:t>
      </w:r>
    </w:p>
    <w:p w:rsidR="00186338" w:rsidRPr="0079773E" w:rsidRDefault="00186338" w:rsidP="0079773E">
      <w:pPr>
        <w:pStyle w:val="a3"/>
        <w:rPr>
          <w:rFonts w:ascii="Times New Roman" w:hAnsi="Times New Roman" w:cs="Times New Roman"/>
          <w:sz w:val="28"/>
          <w:szCs w:val="28"/>
          <w:shd w:val="clear" w:color="auto" w:fill="F3EDF7"/>
        </w:rPr>
      </w:pPr>
      <w:r w:rsidRPr="0079773E">
        <w:rPr>
          <w:rFonts w:ascii="Times New Roman" w:hAnsi="Times New Roman" w:cs="Times New Roman"/>
          <w:b/>
          <w:color w:val="632423" w:themeColor="accent2" w:themeShade="80"/>
          <w:sz w:val="28"/>
          <w:szCs w:val="28"/>
          <w:shd w:val="clear" w:color="auto" w:fill="F3EDF7"/>
        </w:rPr>
        <w:t xml:space="preserve">    Условие первое</w:t>
      </w:r>
      <w:r w:rsidRPr="0079773E">
        <w:rPr>
          <w:rFonts w:ascii="Times New Roman" w:hAnsi="Times New Roman" w:cs="Times New Roman"/>
          <w:sz w:val="28"/>
          <w:szCs w:val="28"/>
          <w:shd w:val="clear" w:color="auto" w:fill="F3EDF7"/>
        </w:rPr>
        <w:t xml:space="preserve"> - адекватная оценка поступкам и поведению ребенка. Многие родители стараются всегда быть со своим малышом. Они не приемлют других людей в воспитании или даже присутствии с их любимым чадом. Как бы ни поступал ребенок, они всегда эмоционально положительно оценивают его действия, ссылаясь на то, что он еще мал. Такой внешний эмоциональный комфорт, создаваемый для ребенка, положительного имеет мало. Эмоции и поведение взрослых в ответ на поступки малыша должны быть адекватными, для того, чтобы не сформировать у ребенка мнение о том, что он всегда действует правильно.   </w:t>
      </w:r>
    </w:p>
    <w:p w:rsidR="0079773E" w:rsidRPr="0079773E" w:rsidRDefault="00186338" w:rsidP="0079773E">
      <w:pPr>
        <w:pStyle w:val="a3"/>
        <w:rPr>
          <w:rFonts w:ascii="Times New Roman" w:hAnsi="Times New Roman" w:cs="Times New Roman"/>
          <w:sz w:val="28"/>
          <w:szCs w:val="28"/>
          <w:shd w:val="clear" w:color="auto" w:fill="F3EDF7"/>
        </w:rPr>
      </w:pPr>
      <w:r w:rsidRPr="0079773E">
        <w:rPr>
          <w:rFonts w:ascii="Times New Roman" w:hAnsi="Times New Roman" w:cs="Times New Roman"/>
          <w:sz w:val="28"/>
          <w:szCs w:val="28"/>
          <w:shd w:val="clear" w:color="auto" w:fill="F3EDF7"/>
        </w:rPr>
        <w:t xml:space="preserve">    </w:t>
      </w:r>
      <w:r w:rsidRPr="0079773E">
        <w:rPr>
          <w:rFonts w:ascii="Times New Roman" w:hAnsi="Times New Roman" w:cs="Times New Roman"/>
          <w:b/>
          <w:color w:val="632423" w:themeColor="accent2" w:themeShade="80"/>
          <w:sz w:val="28"/>
          <w:szCs w:val="28"/>
          <w:shd w:val="clear" w:color="auto" w:fill="F3EDF7"/>
        </w:rPr>
        <w:t>Условие второе</w:t>
      </w:r>
      <w:r w:rsidRPr="0079773E">
        <w:rPr>
          <w:rFonts w:ascii="Times New Roman" w:hAnsi="Times New Roman" w:cs="Times New Roman"/>
          <w:sz w:val="28"/>
          <w:szCs w:val="28"/>
          <w:shd w:val="clear" w:color="auto" w:fill="F3EDF7"/>
        </w:rPr>
        <w:t xml:space="preserve"> - соблюдение единых правил и норм воспитания. </w:t>
      </w:r>
    </w:p>
    <w:p w:rsidR="00186338" w:rsidRPr="0079773E" w:rsidRDefault="00186338" w:rsidP="0079773E">
      <w:pPr>
        <w:pStyle w:val="a3"/>
        <w:rPr>
          <w:rFonts w:ascii="Times New Roman" w:hAnsi="Times New Roman" w:cs="Times New Roman"/>
          <w:sz w:val="28"/>
          <w:szCs w:val="28"/>
          <w:shd w:val="clear" w:color="auto" w:fill="F3EDF7"/>
        </w:rPr>
      </w:pPr>
      <w:r w:rsidRPr="0079773E">
        <w:rPr>
          <w:rFonts w:ascii="Times New Roman" w:hAnsi="Times New Roman" w:cs="Times New Roman"/>
          <w:sz w:val="28"/>
          <w:szCs w:val="28"/>
          <w:shd w:val="clear" w:color="auto" w:fill="F3EDF7"/>
        </w:rPr>
        <w:t xml:space="preserve">Как часто мы слышим слова родителей, которые на несколько дней оставили своего малыша бабушкам и дедушкам, о том, что их ребенок стал неуправляемым. Излишнее потакание малышу может привести к катастрофе - он совершенно не слушает взрослых, делает то, что ему захочется. И это наблюдается не только дома, но и на улице, в детском саду, магазине и т.д. Помните, если хоть кто-то из семьи сказал ребенку: «Нет! Нельзя!», то все остальные должны его поддержать.   </w:t>
      </w:r>
    </w:p>
    <w:p w:rsidR="0079773E" w:rsidRPr="0079773E" w:rsidRDefault="00186338" w:rsidP="0079773E">
      <w:pPr>
        <w:pStyle w:val="a3"/>
        <w:rPr>
          <w:rFonts w:ascii="Times New Roman" w:hAnsi="Times New Roman" w:cs="Times New Roman"/>
          <w:sz w:val="28"/>
          <w:szCs w:val="28"/>
          <w:shd w:val="clear" w:color="auto" w:fill="F3EDF7"/>
        </w:rPr>
      </w:pPr>
      <w:r w:rsidRPr="0079773E">
        <w:rPr>
          <w:rFonts w:ascii="Times New Roman" w:hAnsi="Times New Roman" w:cs="Times New Roman"/>
          <w:sz w:val="28"/>
          <w:szCs w:val="28"/>
          <w:shd w:val="clear" w:color="auto" w:fill="F3EDF7"/>
        </w:rPr>
        <w:t xml:space="preserve">    </w:t>
      </w:r>
      <w:r w:rsidRPr="0079773E">
        <w:rPr>
          <w:rFonts w:ascii="Times New Roman" w:hAnsi="Times New Roman" w:cs="Times New Roman"/>
          <w:b/>
          <w:color w:val="632423" w:themeColor="accent2" w:themeShade="80"/>
          <w:sz w:val="28"/>
          <w:szCs w:val="28"/>
          <w:shd w:val="clear" w:color="auto" w:fill="F3EDF7"/>
        </w:rPr>
        <w:t>Условие третье</w:t>
      </w:r>
      <w:r w:rsidRPr="0079773E">
        <w:rPr>
          <w:rFonts w:ascii="Times New Roman" w:hAnsi="Times New Roman" w:cs="Times New Roman"/>
          <w:sz w:val="28"/>
          <w:szCs w:val="28"/>
          <w:shd w:val="clear" w:color="auto" w:fill="F3EDF7"/>
        </w:rPr>
        <w:t xml:space="preserve"> - создание совместной деятельности. </w:t>
      </w:r>
    </w:p>
    <w:p w:rsidR="00186338" w:rsidRPr="0079773E" w:rsidRDefault="00186338" w:rsidP="0079773E">
      <w:pPr>
        <w:pStyle w:val="a3"/>
        <w:rPr>
          <w:rFonts w:ascii="Times New Roman" w:hAnsi="Times New Roman" w:cs="Times New Roman"/>
          <w:sz w:val="28"/>
          <w:szCs w:val="28"/>
          <w:shd w:val="clear" w:color="auto" w:fill="F3EDF7"/>
        </w:rPr>
      </w:pPr>
      <w:r w:rsidRPr="0079773E">
        <w:rPr>
          <w:rFonts w:ascii="Times New Roman" w:hAnsi="Times New Roman" w:cs="Times New Roman"/>
          <w:sz w:val="28"/>
          <w:szCs w:val="28"/>
          <w:shd w:val="clear" w:color="auto" w:fill="F3EDF7"/>
        </w:rPr>
        <w:t xml:space="preserve">Практически всем взрослым хочется посидеть на диване и посмотреть телевизор. Как же их начинает раздражать, когда малыш не может сам организовать свою деятельность и постоянно обращается к ним за помощью. </w:t>
      </w:r>
      <w:r w:rsidRPr="0079773E">
        <w:rPr>
          <w:rFonts w:ascii="Times New Roman" w:hAnsi="Times New Roman" w:cs="Times New Roman"/>
          <w:sz w:val="28"/>
          <w:szCs w:val="28"/>
          <w:shd w:val="clear" w:color="auto" w:fill="F3EDF7"/>
        </w:rPr>
        <w:lastRenderedPageBreak/>
        <w:t xml:space="preserve">Таким родителям хочется сказать следующее. Если вы хотите, чтобы ваш ребенок был коммуникабелен, вы должны сами с ним взаимодействовать. Именно правильно организованное ваше общение с малышом является началом пути, способствующего овладению им норм и правил взаимодействия со сверстниками и другими людьми.   </w:t>
      </w:r>
    </w:p>
    <w:p w:rsidR="0079773E" w:rsidRPr="0079773E" w:rsidRDefault="00186338" w:rsidP="0079773E">
      <w:pPr>
        <w:pStyle w:val="a3"/>
        <w:rPr>
          <w:rFonts w:ascii="Times New Roman" w:hAnsi="Times New Roman" w:cs="Times New Roman"/>
          <w:sz w:val="28"/>
          <w:szCs w:val="28"/>
          <w:shd w:val="clear" w:color="auto" w:fill="F3EDF7"/>
        </w:rPr>
      </w:pPr>
      <w:r w:rsidRPr="0079773E">
        <w:rPr>
          <w:rFonts w:ascii="Times New Roman" w:hAnsi="Times New Roman" w:cs="Times New Roman"/>
          <w:b/>
          <w:color w:val="632423" w:themeColor="accent2" w:themeShade="80"/>
          <w:sz w:val="28"/>
          <w:szCs w:val="28"/>
          <w:shd w:val="clear" w:color="auto" w:fill="F3EDF7"/>
        </w:rPr>
        <w:t xml:space="preserve">    Условие четвертое</w:t>
      </w:r>
      <w:r w:rsidRPr="0079773E">
        <w:rPr>
          <w:rFonts w:ascii="Times New Roman" w:hAnsi="Times New Roman" w:cs="Times New Roman"/>
          <w:sz w:val="28"/>
          <w:szCs w:val="28"/>
          <w:shd w:val="clear" w:color="auto" w:fill="F3EDF7"/>
        </w:rPr>
        <w:t xml:space="preserve"> - создание бытовых и игровых ситуаций. </w:t>
      </w:r>
    </w:p>
    <w:p w:rsidR="00186338" w:rsidRPr="0079773E" w:rsidRDefault="00186338" w:rsidP="0079773E">
      <w:pPr>
        <w:pStyle w:val="a3"/>
        <w:rPr>
          <w:rFonts w:ascii="Times New Roman" w:hAnsi="Times New Roman" w:cs="Times New Roman"/>
          <w:sz w:val="28"/>
          <w:szCs w:val="28"/>
          <w:shd w:val="clear" w:color="auto" w:fill="F3EDF7"/>
        </w:rPr>
      </w:pPr>
      <w:r w:rsidRPr="0079773E">
        <w:rPr>
          <w:rFonts w:ascii="Times New Roman" w:hAnsi="Times New Roman" w:cs="Times New Roman"/>
          <w:sz w:val="28"/>
          <w:szCs w:val="28"/>
          <w:shd w:val="clear" w:color="auto" w:fill="F3EDF7"/>
        </w:rPr>
        <w:t xml:space="preserve">Именно в игре и в быту происходит наиболее динамичное формирование у ребенка умения взаимодействовать и накапливается социальный опыт.   Условие пятое - обучение поддержанию общения, овладению нормами речевого поведения в процессе взаимодействия со знакомыми и незнакомыми людьми. Ребенок «впитывает» от вас все как губка. Демонстрируйте ребенку образцы правильного поведения с разными людьми, побуждая его изначально к подражанию, а затем и к самостоятельно совершаемым действиям. С этой целью ребенку необходимо показать и объяснить, какое должно быть расстояние для общения, куда нужно смотреть в этот момент, как себя вести (внимательно выслушивать до конца, знать формы обращений при встрече, прощании и др.)   Чтобы научить ребенка общаться, развивайте у него собственную инициативу в установлении контактов </w:t>
      </w:r>
      <w:proofErr w:type="gramStart"/>
      <w:r w:rsidRPr="0079773E">
        <w:rPr>
          <w:rFonts w:ascii="Times New Roman" w:hAnsi="Times New Roman" w:cs="Times New Roman"/>
          <w:sz w:val="28"/>
          <w:szCs w:val="28"/>
          <w:shd w:val="clear" w:color="auto" w:fill="F3EDF7"/>
        </w:rPr>
        <w:t>со</w:t>
      </w:r>
      <w:proofErr w:type="gramEnd"/>
      <w:r w:rsidRPr="0079773E">
        <w:rPr>
          <w:rFonts w:ascii="Times New Roman" w:hAnsi="Times New Roman" w:cs="Times New Roman"/>
          <w:sz w:val="28"/>
          <w:szCs w:val="28"/>
          <w:shd w:val="clear" w:color="auto" w:fill="F3EDF7"/>
        </w:rPr>
        <w:t xml:space="preserve"> взрослыми. Станьте примером для него.</w:t>
      </w:r>
    </w:p>
    <w:p w:rsidR="0079773E" w:rsidRDefault="0079773E" w:rsidP="00186338">
      <w:pPr>
        <w:shd w:val="clear" w:color="auto" w:fill="FFFFFF" w:themeFill="background1"/>
        <w:rPr>
          <w:rFonts w:ascii="Times New Roman" w:hAnsi="Times New Roman" w:cs="Times New Roman"/>
          <w:color w:val="000000"/>
          <w:sz w:val="28"/>
          <w:szCs w:val="28"/>
          <w:shd w:val="clear" w:color="auto" w:fill="F3EDF7"/>
        </w:rPr>
      </w:pPr>
    </w:p>
    <w:p w:rsidR="008A4C94" w:rsidRPr="0079773E" w:rsidRDefault="00186338" w:rsidP="00186338">
      <w:pPr>
        <w:shd w:val="clear" w:color="auto" w:fill="FFFFFF" w:themeFill="background1"/>
        <w:rPr>
          <w:rFonts w:ascii="Arial" w:hAnsi="Arial" w:cs="Arial"/>
          <w:sz w:val="18"/>
          <w:szCs w:val="18"/>
        </w:rPr>
      </w:pPr>
      <w:r w:rsidRPr="0079773E">
        <w:rPr>
          <w:rFonts w:ascii="Arial" w:hAnsi="Arial" w:cs="Arial"/>
          <w:color w:val="000000"/>
          <w:sz w:val="18"/>
          <w:szCs w:val="18"/>
          <w:shd w:val="clear" w:color="auto" w:fill="F3EDF7"/>
        </w:rPr>
        <w:t>Источник: https://signorina.ru/1654-kak-nauchit-rebenka-obshhatsya-so-vzroslymi.html</w:t>
      </w:r>
    </w:p>
    <w:sectPr w:rsidR="008A4C94" w:rsidRPr="0079773E" w:rsidSect="008A4C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86338"/>
    <w:rsid w:val="00186338"/>
    <w:rsid w:val="0079773E"/>
    <w:rsid w:val="008A4C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C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33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611</Words>
  <Characters>3487</Characters>
  <Application>Microsoft Office Word</Application>
  <DocSecurity>0</DocSecurity>
  <Lines>29</Lines>
  <Paragraphs>8</Paragraphs>
  <ScaleCrop>false</ScaleCrop>
  <Company>Krokoz™ Inc.</Company>
  <LinksUpToDate>false</LinksUpToDate>
  <CharactersWithSpaces>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2024-11-18T08:47:00Z</dcterms:created>
  <dcterms:modified xsi:type="dcterms:W3CDTF">2024-11-18T08:53:00Z</dcterms:modified>
</cp:coreProperties>
</file>