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50" w:rsidRPr="00AD6C50" w:rsidRDefault="00AD6C50" w:rsidP="00AD6C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D6C5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основных гарантиях прав ребенка в Российской Федерации (с изменениями на 16 октября 2019 года)</w:t>
      </w:r>
    </w:p>
    <w:p w:rsidR="00AD6C50" w:rsidRPr="00AD6C50" w:rsidRDefault="00AD6C50" w:rsidP="00AD6C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РОССИЙСКАЯ ФЕДЕРАЦИЯ</w:t>
      </w: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ФЕДЕРАЛЬНЫЙ ЗАКОН</w:t>
      </w: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Об основных гарантиях прав ребенка в Российской Федерации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16 октября 2019 года)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____________________________________________________________________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Документ с изменениями, внесенными: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20 июля 2000 года N 103-ФЗ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142, 25.07.2000);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188, 31.08.2004) (о порядке вступления в силу см. </w:t>
      </w:r>
      <w:hyperlink r:id="rId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декабря 2004 года N 170-ФЗ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288, 28.12.2004);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26 июня 2007 года N 118-ФЗ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141, 04.07.2007) (о порядке вступления в силу см. </w:t>
      </w:r>
      <w:hyperlink r:id="rId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статью 49 Федерального закона от 26 июня 2007 года N 118-ФЗ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30 июня 2007 года N 120-ФЗ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(Собрание законодательства Российской Федерации, N 27, 02.07.2007);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23 июля 2008 года N 160-ФЗ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158, 25.07.2008) (вступил в силу с 1 января 2009 года);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апреля 2009 года N 71-ФЗ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76, 30.04.2009);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3 июня 2009 года N 118-ФЗ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103, 09.06.2009);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17 декабря 2009 года N 326-ФЗ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246, 22.12.2009) (вступил в силу с 1 января 2010 года);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июля 2011 года N 252-ФЗ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(Российская газета, N 161, 26.07.2011) (вступил в силу с 1 сентября 2012 года);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3 декабря 2011 года N 377-ФЗ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05.12.2011);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3 декабря 2011 года N 378-ФЗ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05.12.2011);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5 апреля 2013 года N 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08.04.2013);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1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29 июня 2013 года N 135-ФЗ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30.06.2013);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08.07.2013);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25 ноября 2013 года N 317-ФЗ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25.11.2013) (о порядке вступления см. </w:t>
      </w:r>
      <w:hyperlink r:id="rId2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статью 64 Федерального закона от 25 ноября 2013 года N 317-ФЗ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декабря 2013 года N 328-ФЗ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02.12.2013);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29 июня 2015 года N 179-ФЗ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30.06.2015, N 0001201506300071);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13 июля 2015 года N 239-ФЗ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13.07.2015, N 0001201507130036);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ноября 2015 года N 358-ФЗ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28.11.2015, N 0001201511280034);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декабря 2016 года N 465-ФЗ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29.12.2016, N 0001201612290010) (вступил в силу с 1 января 2017 года);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18 апреля 2018 года N 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18.04.2018, N 0001201804180018);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4 июня 2018 года N 136-ФЗ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04.06.2018, N 0001201806040030);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3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27 декабря 2018 года N 562-ФЗ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28.12.2018, N 0001201812280011);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3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16.10.2019, N 0001201910160004) (о порядке вступления в силу см. </w:t>
      </w:r>
      <w:hyperlink r:id="rId3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статью 4 Федерального закона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____________________________________________________________________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Принят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Государственной Думой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 июля 1998 года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Одобрен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Советом Федерации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9 июля 1998 года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3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Конституцией Российской Федерации, 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 целях создания правовых, социально-экономических условий для реализации прав и законных интересов ребенка.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Глава I. Общие положения (статьи 1 - 5)</w:t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Для целей настоящего Федерального закона используются следующие понятия: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ребенок - лицо до достижения им возраста 18 лет (совершеннолетия);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в редакции </w:t>
      </w:r>
      <w:hyperlink r:id="rId3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30 июня 2007 года N 120-ФЗ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3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дополнен с 8 января 2005 года </w:t>
      </w:r>
      <w:hyperlink r:id="rId3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декабря 2004 года N 170-ФЗ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3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9 декабря 2015 года </w:t>
      </w:r>
      <w:hyperlink r:id="rId3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ноября 2015 года N 358-ФЗ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дополнен с 8 января 2005 года </w:t>
      </w:r>
      <w:hyperlink r:id="rId3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декабря 2004 года N 170-ФЗ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4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9 декабря 2015 года </w:t>
      </w:r>
      <w:hyperlink r:id="rId4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ноября 2015 года N 358-ФЗ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8 января 2005 года </w:t>
      </w:r>
      <w:hyperlink r:id="rId4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декабря 2004 года N 170-ФЗ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13 декабря 2013 года </w:t>
      </w:r>
      <w:hyperlink r:id="rId4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декабря 2013 года N 328-ФЗ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8 января 2005 года </w:t>
      </w:r>
      <w:hyperlink r:id="rId4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декабря 2004 года N 170-ФЗ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13 декабря 2013 года </w:t>
      </w:r>
      <w:hyperlink r:id="rId4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декабря 2013 года N 328-ФЗ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9 декабря 2015 года </w:t>
      </w:r>
      <w:hyperlink r:id="rId4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ноября 2015 года N 358-ФЗ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____________________________________________________________________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С 1 июня 2020 года </w:t>
      </w:r>
      <w:hyperlink r:id="rId4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абзац девятый пункта 1 настоящей статьи будет изложен в новой редакции.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____________________________________________________________________ 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ночное время - время с 22 до 6 часов местного времени (абзац дополнительно включен с 11 мая 2009 года </w:t>
      </w:r>
      <w:hyperlink r:id="rId4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апреля 2009 года N 71-ФЗ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19 апреля 2013 года </w:t>
      </w:r>
      <w:hyperlink r:id="rId4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5 апреля 2013 года N 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19 апреля 2013 года </w:t>
      </w:r>
      <w:hyperlink r:id="rId5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5 апреля 2013 года N 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19 апреля 2013 года </w:t>
      </w:r>
      <w:hyperlink r:id="rId5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5 апреля 2013 года N 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Конституции Российской Федерации 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Целями государственной политики в интересах детей являются: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осуществление прав детей, предусмотренных </w:t>
      </w:r>
      <w:hyperlink r:id="rId5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Конституцией Российской Федерации, 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недопущение их дискриминации, упрочение основных гарантий прав и законных интересов детей, а также восстановление их прав в случаях нарушений;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формирование правовых основ гарантий прав ребенка;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содействие физическому, интеллектуальному, психическому, духовному и нравственному развитию детей,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5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Конституции Российской Федерации 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 федеральному законодательству традициями народов Российской Федерации, достижениями российской и мировой культуры;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 </w:t>
      </w:r>
      <w:hyperlink r:id="rId5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апреля 2009 года N 71-ФЗ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 </w:t>
      </w:r>
      <w:hyperlink r:id="rId5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законодательное обеспечение прав ребенка;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в редакции, введенной в действие с 1 января 2005 года </w:t>
      </w:r>
      <w:hyperlink r:id="rId5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8 января 2005 года </w:t>
      </w:r>
      <w:hyperlink r:id="rId5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декабря 2004 года N 170-ФЗ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5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абзац утратил силу с 1 января 2005 года - </w:t>
      </w:r>
      <w:hyperlink r:id="rId6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ответственность юридических лиц, должностных лиц, граждан за нарушение прав и законных интересов ребенка, причинение ему вреда;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в редакции, введенной в действие с 19 апреля 2013 года </w:t>
      </w:r>
      <w:hyperlink r:id="rId6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5 апреля 2013 года N 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 </w:t>
      </w:r>
      <w:hyperlink r:id="rId6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установление основ федеральной политики в интересах детей;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абзац утратил силу с 1 января 2005 года - </w:t>
      </w:r>
      <w:hyperlink r:id="rId6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абзац утратил силу с 1 января 2005 года - </w:t>
      </w:r>
      <w:hyperlink r:id="rId6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абзац утратил силу с 1 января 2005 года - </w:t>
      </w:r>
      <w:hyperlink r:id="rId6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абзац утратил силу с 1 января 2005 года - </w:t>
      </w:r>
      <w:hyperlink r:id="rId6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установление основ государственного регулирования и государственного контроля организации отдыха и оздоровления детей.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1 января 2017 года </w:t>
      </w:r>
      <w:hyperlink r:id="rId6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декабря 2016 года N 465-ФЗ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 января 2005 года </w:t>
      </w:r>
      <w:hyperlink r:id="rId6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января 2010 года </w:t>
      </w:r>
      <w:hyperlink r:id="rId6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17 декабря 2009 года N 326-ФЗ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7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29 апреля 2018 года </w:t>
      </w:r>
      <w:hyperlink r:id="rId7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18 апреля 2018 года N 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Глава II. Основные направления обеспечения прав ребенка в Российской Федерации (статьи 6 - 15)</w:t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7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Конституцией Российской Федерации, 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общепризнанными принципами и нормами международного права, международными договорами Российской Федерации, настоящим Федеральным законом, </w:t>
      </w:r>
      <w:hyperlink r:id="rId7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Семейным кодексом Российской Федерации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 другими нормативными правовыми актами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исполнения ребенком обязанностей, поддержки практики правоприменения в области защиты прав и законных интересов ребенка (пункт в редакции, введенной в действие с 1 января 2005 года </w:t>
      </w:r>
      <w:hyperlink r:id="rId7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 сентября 2013 года </w:t>
      </w:r>
      <w:hyperlink r:id="rId7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 (пункт в редакции, введенной в действие с 1 января 2005 года </w:t>
      </w:r>
      <w:hyperlink r:id="rId7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8. Установление государственных минимальных социальных стандартов основных показателей качества жизни детей (утратила силу с 1 января 2005 года)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(статья утратила силу с 1 января 2005 года - </w:t>
      </w:r>
      <w:hyperlink r:id="rId7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в редакции, введенной в действие с 1 сентября 2013 года </w:t>
      </w:r>
      <w:hyperlink r:id="rId7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10. Обеспечение прав детей на охрану здоровья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в редакции, введенной в действие с 1 января 2005 года </w:t>
      </w:r>
      <w:hyperlink r:id="rId7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 </w:t>
      </w:r>
      <w:hyperlink r:id="rId8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25 ноября 2013 года N 317-ФЗ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(Наименование в редакции, введенной в действие с 1 сентября 2013 года </w:t>
      </w:r>
      <w:hyperlink r:id="rId8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 января 2005 года </w:t>
      </w:r>
      <w:hyperlink r:id="rId8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8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принятию нормативных правовых актов, регулирующих деятельность организаций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созданию безопасных условий пребывания в организациях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обеспечению максимальной доступности услуг организаций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контролю за соблюдением требований законодательства в сфере организации отдыха и оздоровления детей.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исполнять иные обязанности, установленные законодательством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27 октября 2019 года </w:t>
      </w:r>
      <w:hyperlink r:id="rId8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____________________________________________________________________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 1 июня 2020 года </w:t>
      </w:r>
      <w:hyperlink r:id="rId8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настоящая статья будет дополнена пунктом 2_1.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____________________________________________________________________ 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 </w:t>
      </w:r>
      <w:hyperlink r:id="rId8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июля 2014 года N 212-ФЗ "Об основах общественного контроля в Российской Федерации"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 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 </w:t>
      </w:r>
      <w:hyperlink r:id="rId8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Федерации".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дополнительно включен с 29 апреля 2018 года </w:t>
      </w:r>
      <w:hyperlink r:id="rId8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18 апреля 2018 года N 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в редакции, введенной в действие с 1 января 2017 года </w:t>
      </w:r>
      <w:hyperlink r:id="rId8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декабря 2016 года N 465-ФЗ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 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12_1.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Федерации, органами местного самоуправления и организациями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утверждение примерных положений об организациях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издание методических рекомендаций по обеспечению организации отдыха и оздоровления детей;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абзац утратил силу с 27 октября 2019 года - </w:t>
      </w:r>
      <w:hyperlink r:id="rId9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утверждение примерной формы договора об организации отдыха и оздоровления ребенка;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29 апреля 2018 года </w:t>
      </w:r>
      <w:hyperlink r:id="rId9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18 апреля 2018 года N 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27 октября 2019 года </w:t>
      </w:r>
      <w:hyperlink r:id="rId9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27 октября 2019 года </w:t>
      </w:r>
      <w:hyperlink r:id="rId9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организации отдыха и оздоровления детей, общественных организаций и объединений;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27 октября 2019 года </w:t>
      </w:r>
      <w:hyperlink r:id="rId9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 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дополнительно включена с 1 января 2017 года </w:t>
      </w:r>
      <w:hyperlink r:id="rId9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декабря 2016 года N 465-ФЗ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 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12_2.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организационно-правовая форма и тип организации отдыха детей и их оздоровления;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идентификационный номер налогоплательщика;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Основаниями для отказа во включении организации в реестр организаций отдыха детей и их оздоровления являются: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непредставление сведений, предусмотренных пунктом 2 настоящей статьи;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дополнительно включена с 27 октября 2019 года </w:t>
      </w:r>
      <w:hyperlink r:id="rId9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12_3. Последствия исключения организации из реестра организаций отдыха детей и их оздоровления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дополнительно включена с 27 октября 2019 года </w:t>
      </w:r>
      <w:hyperlink r:id="rId9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Статья 12_4.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дополнительно включена с 27 октября 2019 года </w:t>
      </w:r>
      <w:hyperlink r:id="rId9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16 октября 2019 года N 336-ФЗ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 сентября 2013 года </w:t>
      </w:r>
      <w:hyperlink r:id="rId9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дополнен с 8 января 2005 года </w:t>
      </w:r>
      <w:hyperlink r:id="rId10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декабря 2004 года N 170-ФЗ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10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дополнен с 8 января 2005 года </w:t>
      </w:r>
      <w:hyperlink r:id="rId10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декабря 2004 года N 170-ФЗ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10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Указанное в абзаце первом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 </w:t>
      </w:r>
      <w:hyperlink r:id="rId10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части 3 статьи 41 Федерального закона от 29 декабря 2012 года N 273-ФЗ "Об образовании в Российской Федерации".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15 июня 2018 года </w:t>
      </w:r>
      <w:hyperlink r:id="rId10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4 июня 2018 года N 136-ФЗ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дополнен с 8 января 2005 года </w:t>
      </w:r>
      <w:hyperlink r:id="rId10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декабря 2004 года N 170-ФЗ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10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Пункт утратил силу с 1 января 2005 года - </w:t>
      </w:r>
      <w:hyperlink r:id="rId10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редакции, введенной в действие с 1 января 2005 года </w:t>
      </w:r>
      <w:hyperlink r:id="rId10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 сентября 2012 года </w:t>
      </w:r>
      <w:hyperlink r:id="rId11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июля 2011 года N 252-ФЗ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30 июня 2013 года </w:t>
      </w:r>
      <w:hyperlink r:id="rId11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29 июня 2013 года N 135-ФЗ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В целях защиты детей от информации, причиняющей вред их здоровью и (или) развитию, </w:t>
      </w:r>
      <w:hyperlink r:id="rId11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29 декабря 2010 года N 436-ФЗ "О защите детей от информации, причиняющей вред их здоровью и развитию"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 сентября 2012 года </w:t>
      </w:r>
      <w:hyperlink r:id="rId11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21 июля 2011 года N 252-ФЗ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 (пункт в редакции, введенной в действие с 1 января 2009 года </w:t>
      </w:r>
      <w:hyperlink r:id="rId11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23 июля 2008 года N 160-ФЗ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14_1. Меры по содействию физическому, интеллектуальному, психическому, духовному и нравственному развитию детей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в редакции, введенной в действие с 11 июля 2015 года </w:t>
      </w:r>
      <w:hyperlink r:id="rId11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29 июня 2015 года N 179-ФЗ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в редакции, введенной в действие с 11 июля 2015 года </w:t>
      </w:r>
      <w:hyperlink r:id="rId11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29 июня 2015 года N 179-ФЗ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Субъекты Российской Федерации в соответствии с пунктом 3 настоящей статьи вправе: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дополнительно включена с 11 мая 2009 года </w:t>
      </w:r>
      <w:hyperlink r:id="rId11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28 апреля 2009 года N 71-ФЗ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14_2. Меры по противодействию торговле детьми и эксплуатации детей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дополнительно включена с 19 апреля 2013 года </w:t>
      </w:r>
      <w:hyperlink r:id="rId11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5 апреля 2013 года N 58-ФЗ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Абзац утратил силу с 1 января 2005 года - </w:t>
      </w:r>
      <w:hyperlink r:id="rId11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в редакции, введенной в действие с 1 января 2005 года </w:t>
      </w:r>
      <w:hyperlink r:id="rId12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12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Пункт утратил силу с 1 января 2005 года - </w:t>
      </w:r>
      <w:hyperlink r:id="rId12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 сентября 2013 года </w:t>
      </w:r>
      <w:hyperlink r:id="rId12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признать необходимым проведение мероприятий по социальной реабилитации несовершеннолетнего.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в редакции, введенной в действие с 1 января 2005 года </w:t>
      </w:r>
      <w:hyperlink r:id="rId12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1 сентября 2013 года </w:t>
      </w:r>
      <w:hyperlink r:id="rId12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Глава III. Организационные основы гарантий прав ребенка (статьи 16 - 22)</w:t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 сентября 2013 года </w:t>
      </w:r>
      <w:hyperlink r:id="rId12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Пункт утратил силу с 1 января 2005 года - </w:t>
      </w:r>
      <w:hyperlink r:id="rId12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16_1.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дополнительно включена с 16 декабря 2011 года </w:t>
      </w:r>
      <w:hyperlink r:id="rId12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3 декабря 2011 года N 378-ФЗ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редакции, введенной в действие с 28 декабря 2018 года </w:t>
      </w:r>
      <w:hyperlink r:id="rId12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27 декабря 2018 года N 562-ФЗ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 (утратила силу с 1 января 2005 года)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(статья утратила силу с 1 января 2005 года -</w:t>
      </w:r>
      <w:hyperlink r:id="rId13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br/>
        </w:r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-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См. </w:t>
      </w:r>
      <w:hyperlink r:id="rId13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предыдущую редакцию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 (утратила силу с 1 января 2005 года)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(статья утратила силу с 1 января 2005 года -</w:t>
      </w:r>
      <w:hyperlink r:id="rId13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br/>
        </w:r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-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См. </w:t>
      </w:r>
      <w:hyperlink r:id="rId13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предыдущую редакцию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19. Государственный заказ на производство товаров и оказание услуг для детей (утратила силу с 1 января 2005 года)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(статья утратила силу с 1 января 2005 года -</w:t>
      </w:r>
      <w:hyperlink r:id="rId134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br/>
        </w:r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-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См. </w:t>
      </w:r>
      <w:hyperlink r:id="rId135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предыдущую редакцию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20. Целевые программы защиты прав и законных интересов детей, поддержки детства (утратила силу с 1 января 2005 года)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(статья утратила силу с 1 января 2005 года -</w:t>
      </w:r>
      <w:hyperlink r:id="rId136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br/>
        </w:r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Федеральный закон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-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См. </w:t>
      </w:r>
      <w:hyperlink r:id="rId137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предыдущую редакцию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 1 января 2005 года </w:t>
      </w:r>
      <w:hyperlink r:id="rId138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22 августа 2004 года N 122-ФЗ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(Наименование в редакции, введенной в действие с 16 декабря 2011 года</w:t>
      </w:r>
      <w:hyperlink r:id="rId139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br/>
        </w:r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3 декабря 2011 года N 377-ФЗ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(Часть в редакции, введенной в действие с 16 декабря 2011 года </w:t>
      </w:r>
      <w:hyperlink r:id="rId140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3 декабря 2011 года N 377-ФЗ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(Часть в редакции, введенной в действие с 16 декабря 2011 года </w:t>
      </w:r>
      <w:hyperlink r:id="rId141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3 декабря 2011 года N 377-ФЗ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(Статья в редакции, введенной в действие с 25 июля 2000 года </w:t>
      </w:r>
      <w:hyperlink r:id="rId142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20 июля 2000 года N 103-ФЗ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Глава IV. Гарантии исполнения настоящего Федерального закона (статьи 23 - 23)</w:t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(Пункт в редакции, введенной в действие с 1 сентября 2013 года </w:t>
      </w:r>
      <w:hyperlink r:id="rId143" w:history="1">
        <w:r w:rsidRPr="00AD6C5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2 июля 2013 года N 185-ФЗ</w:t>
        </w:r>
      </w:hyperlink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AD6C5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Глава V. Заключительные положения (статьи 24 - 25)</w:t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Статья 8 настоящего Федерального закона вступает в силу с 1 января 2000 года.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D6C5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Президент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Б.Ельцин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Москва, Кремль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24 июля 1998 года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N 124-ФЗ</w:t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AD6C5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AD6C50" w:rsidRPr="00AD6C50" w:rsidRDefault="00AD6C50" w:rsidP="00AD6C50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D6C50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Редакция документа с учетом</w:t>
      </w:r>
      <w:r w:rsidRPr="00AD6C50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br/>
        <w:t>изменений и дополнений подготовлена</w:t>
      </w:r>
      <w:r w:rsidRPr="00AD6C50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br/>
        <w:t>АО "Кодекс"</w:t>
      </w:r>
    </w:p>
    <w:p w:rsidR="00130939" w:rsidRDefault="00130939"/>
    <w:sectPr w:rsidR="00130939" w:rsidSect="0013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6C50"/>
    <w:rsid w:val="00130939"/>
    <w:rsid w:val="00AD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39"/>
  </w:style>
  <w:style w:type="paragraph" w:styleId="1">
    <w:name w:val="heading 1"/>
    <w:basedOn w:val="a"/>
    <w:link w:val="10"/>
    <w:uiPriority w:val="9"/>
    <w:qFormat/>
    <w:rsid w:val="00AD6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6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6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C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C50"/>
    <w:rPr>
      <w:color w:val="800080"/>
      <w:u w:val="single"/>
    </w:rPr>
  </w:style>
  <w:style w:type="character" w:customStyle="1" w:styleId="comment">
    <w:name w:val="comment"/>
    <w:basedOn w:val="a0"/>
    <w:rsid w:val="00AD6C50"/>
  </w:style>
  <w:style w:type="paragraph" w:customStyle="1" w:styleId="unformattext">
    <w:name w:val="unformattext"/>
    <w:basedOn w:val="a"/>
    <w:rsid w:val="00A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318431" TargetMode="External"/><Relationship Id="rId117" Type="http://schemas.openxmlformats.org/officeDocument/2006/relationships/hyperlink" Target="http://docs.cntd.ru/document/902154334" TargetMode="External"/><Relationship Id="rId21" Type="http://schemas.openxmlformats.org/officeDocument/2006/relationships/hyperlink" Target="http://docs.cntd.ru/document/499059427" TargetMode="External"/><Relationship Id="rId42" Type="http://schemas.openxmlformats.org/officeDocument/2006/relationships/hyperlink" Target="http://docs.cntd.ru/document/901918783" TargetMode="External"/><Relationship Id="rId47" Type="http://schemas.openxmlformats.org/officeDocument/2006/relationships/hyperlink" Target="http://docs.cntd.ru/document/563477559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901907297" TargetMode="External"/><Relationship Id="rId84" Type="http://schemas.openxmlformats.org/officeDocument/2006/relationships/hyperlink" Target="http://docs.cntd.ru/document/563477559" TargetMode="External"/><Relationship Id="rId89" Type="http://schemas.openxmlformats.org/officeDocument/2006/relationships/hyperlink" Target="http://docs.cntd.ru/document/420387546" TargetMode="External"/><Relationship Id="rId112" Type="http://schemas.openxmlformats.org/officeDocument/2006/relationships/hyperlink" Target="http://docs.cntd.ru/document/902254151" TargetMode="External"/><Relationship Id="rId133" Type="http://schemas.openxmlformats.org/officeDocument/2006/relationships/hyperlink" Target="http://docs.cntd.ru/document/901919155" TargetMode="External"/><Relationship Id="rId138" Type="http://schemas.openxmlformats.org/officeDocument/2006/relationships/hyperlink" Target="http://docs.cntd.ru/document/901907297" TargetMode="External"/><Relationship Id="rId16" Type="http://schemas.openxmlformats.org/officeDocument/2006/relationships/hyperlink" Target="http://docs.cntd.ru/document/902315221" TargetMode="External"/><Relationship Id="rId107" Type="http://schemas.openxmlformats.org/officeDocument/2006/relationships/hyperlink" Target="http://docs.cntd.ru/document/499030936" TargetMode="External"/><Relationship Id="rId11" Type="http://schemas.openxmlformats.org/officeDocument/2006/relationships/hyperlink" Target="http://docs.cntd.ru/document/902111488" TargetMode="External"/><Relationship Id="rId32" Type="http://schemas.openxmlformats.org/officeDocument/2006/relationships/hyperlink" Target="http://docs.cntd.ru/document/563477559" TargetMode="External"/><Relationship Id="rId37" Type="http://schemas.openxmlformats.org/officeDocument/2006/relationships/hyperlink" Target="http://docs.cntd.ru/document/499030936" TargetMode="External"/><Relationship Id="rId53" Type="http://schemas.openxmlformats.org/officeDocument/2006/relationships/hyperlink" Target="http://docs.cntd.ru/document/9004937" TargetMode="External"/><Relationship Id="rId58" Type="http://schemas.openxmlformats.org/officeDocument/2006/relationships/hyperlink" Target="http://docs.cntd.ru/document/901918783" TargetMode="External"/><Relationship Id="rId74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901907297" TargetMode="External"/><Relationship Id="rId102" Type="http://schemas.openxmlformats.org/officeDocument/2006/relationships/hyperlink" Target="http://docs.cntd.ru/document/901918783" TargetMode="External"/><Relationship Id="rId123" Type="http://schemas.openxmlformats.org/officeDocument/2006/relationships/hyperlink" Target="http://docs.cntd.ru/document/499030936" TargetMode="External"/><Relationship Id="rId128" Type="http://schemas.openxmlformats.org/officeDocument/2006/relationships/hyperlink" Target="http://docs.cntd.ru/document/902315264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docs.cntd.ru/document/901907297" TargetMode="External"/><Relationship Id="rId90" Type="http://schemas.openxmlformats.org/officeDocument/2006/relationships/hyperlink" Target="http://docs.cntd.ru/document/563477559" TargetMode="External"/><Relationship Id="rId95" Type="http://schemas.openxmlformats.org/officeDocument/2006/relationships/hyperlink" Target="http://docs.cntd.ru/document/420387546" TargetMode="External"/><Relationship Id="rId22" Type="http://schemas.openxmlformats.org/officeDocument/2006/relationships/hyperlink" Target="http://docs.cntd.ru/document/499059427" TargetMode="External"/><Relationship Id="rId27" Type="http://schemas.openxmlformats.org/officeDocument/2006/relationships/hyperlink" Target="http://docs.cntd.ru/document/420387546" TargetMode="External"/><Relationship Id="rId43" Type="http://schemas.openxmlformats.org/officeDocument/2006/relationships/hyperlink" Target="http://docs.cntd.ru/document/499060928" TargetMode="External"/><Relationship Id="rId48" Type="http://schemas.openxmlformats.org/officeDocument/2006/relationships/hyperlink" Target="http://docs.cntd.ru/document/902154334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2190959" TargetMode="External"/><Relationship Id="rId113" Type="http://schemas.openxmlformats.org/officeDocument/2006/relationships/hyperlink" Target="http://docs.cntd.ru/document/902290756" TargetMode="External"/><Relationship Id="rId118" Type="http://schemas.openxmlformats.org/officeDocument/2006/relationships/hyperlink" Target="http://docs.cntd.ru/document/499011868" TargetMode="External"/><Relationship Id="rId134" Type="http://schemas.openxmlformats.org/officeDocument/2006/relationships/hyperlink" Target="http://docs.cntd.ru/document/901907297" TargetMode="External"/><Relationship Id="rId139" Type="http://schemas.openxmlformats.org/officeDocument/2006/relationships/hyperlink" Target="http://docs.cntd.ru/document/902315221" TargetMode="External"/><Relationship Id="rId80" Type="http://schemas.openxmlformats.org/officeDocument/2006/relationships/hyperlink" Target="http://docs.cntd.ru/document/499059427" TargetMode="External"/><Relationship Id="rId85" Type="http://schemas.openxmlformats.org/officeDocument/2006/relationships/hyperlink" Target="http://docs.cntd.ru/document/5634775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54334" TargetMode="External"/><Relationship Id="rId17" Type="http://schemas.openxmlformats.org/officeDocument/2006/relationships/hyperlink" Target="http://docs.cntd.ru/document/902315264" TargetMode="External"/><Relationship Id="rId25" Type="http://schemas.openxmlformats.org/officeDocument/2006/relationships/hyperlink" Target="http://docs.cntd.ru/document/420287118" TargetMode="External"/><Relationship Id="rId33" Type="http://schemas.openxmlformats.org/officeDocument/2006/relationships/hyperlink" Target="http://docs.cntd.ru/document/9004937" TargetMode="External"/><Relationship Id="rId38" Type="http://schemas.openxmlformats.org/officeDocument/2006/relationships/hyperlink" Target="http://docs.cntd.ru/document/420318431" TargetMode="External"/><Relationship Id="rId46" Type="http://schemas.openxmlformats.org/officeDocument/2006/relationships/hyperlink" Target="http://docs.cntd.ru/document/420318431" TargetMode="External"/><Relationship Id="rId59" Type="http://schemas.openxmlformats.org/officeDocument/2006/relationships/hyperlink" Target="http://docs.cntd.ru/document/499030936" TargetMode="External"/><Relationship Id="rId67" Type="http://schemas.openxmlformats.org/officeDocument/2006/relationships/hyperlink" Target="http://docs.cntd.ru/document/420387546" TargetMode="External"/><Relationship Id="rId103" Type="http://schemas.openxmlformats.org/officeDocument/2006/relationships/hyperlink" Target="http://docs.cntd.ru/document/499030936" TargetMode="External"/><Relationship Id="rId108" Type="http://schemas.openxmlformats.org/officeDocument/2006/relationships/hyperlink" Target="http://docs.cntd.ru/document/901907297" TargetMode="External"/><Relationship Id="rId116" Type="http://schemas.openxmlformats.org/officeDocument/2006/relationships/hyperlink" Target="http://docs.cntd.ru/document/420284384" TargetMode="External"/><Relationship Id="rId124" Type="http://schemas.openxmlformats.org/officeDocument/2006/relationships/hyperlink" Target="http://docs.cntd.ru/document/901907297" TargetMode="External"/><Relationship Id="rId129" Type="http://schemas.openxmlformats.org/officeDocument/2006/relationships/hyperlink" Target="http://docs.cntd.ru/document/552050464" TargetMode="External"/><Relationship Id="rId137" Type="http://schemas.openxmlformats.org/officeDocument/2006/relationships/hyperlink" Target="http://docs.cntd.ru/document/901919155" TargetMode="External"/><Relationship Id="rId20" Type="http://schemas.openxmlformats.org/officeDocument/2006/relationships/hyperlink" Target="http://docs.cntd.ru/document/499030936" TargetMode="External"/><Relationship Id="rId41" Type="http://schemas.openxmlformats.org/officeDocument/2006/relationships/hyperlink" Target="http://docs.cntd.ru/document/420318431" TargetMode="External"/><Relationship Id="rId54" Type="http://schemas.openxmlformats.org/officeDocument/2006/relationships/hyperlink" Target="http://docs.cntd.ru/document/9004937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499030936" TargetMode="External"/><Relationship Id="rId75" Type="http://schemas.openxmlformats.org/officeDocument/2006/relationships/hyperlink" Target="http://docs.cntd.ru/document/499030936" TargetMode="External"/><Relationship Id="rId83" Type="http://schemas.openxmlformats.org/officeDocument/2006/relationships/hyperlink" Target="http://docs.cntd.ru/document/499030936" TargetMode="External"/><Relationship Id="rId88" Type="http://schemas.openxmlformats.org/officeDocument/2006/relationships/hyperlink" Target="http://docs.cntd.ru/document/557198370" TargetMode="External"/><Relationship Id="rId91" Type="http://schemas.openxmlformats.org/officeDocument/2006/relationships/hyperlink" Target="http://docs.cntd.ru/document/557198370" TargetMode="External"/><Relationship Id="rId96" Type="http://schemas.openxmlformats.org/officeDocument/2006/relationships/hyperlink" Target="http://docs.cntd.ru/document/563477559" TargetMode="External"/><Relationship Id="rId111" Type="http://schemas.openxmlformats.org/officeDocument/2006/relationships/hyperlink" Target="http://docs.cntd.ru/document/499029194" TargetMode="External"/><Relationship Id="rId132" Type="http://schemas.openxmlformats.org/officeDocument/2006/relationships/hyperlink" Target="http://docs.cntd.ru/document/901907297" TargetMode="External"/><Relationship Id="rId140" Type="http://schemas.openxmlformats.org/officeDocument/2006/relationships/hyperlink" Target="http://docs.cntd.ru/document/902315221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902290756" TargetMode="External"/><Relationship Id="rId23" Type="http://schemas.openxmlformats.org/officeDocument/2006/relationships/hyperlink" Target="http://docs.cntd.ru/document/499060928" TargetMode="External"/><Relationship Id="rId28" Type="http://schemas.openxmlformats.org/officeDocument/2006/relationships/hyperlink" Target="http://docs.cntd.ru/document/557198370" TargetMode="External"/><Relationship Id="rId36" Type="http://schemas.openxmlformats.org/officeDocument/2006/relationships/hyperlink" Target="http://docs.cntd.ru/document/901918783" TargetMode="External"/><Relationship Id="rId49" Type="http://schemas.openxmlformats.org/officeDocument/2006/relationships/hyperlink" Target="http://docs.cntd.ru/document/499011868" TargetMode="External"/><Relationship Id="rId57" Type="http://schemas.openxmlformats.org/officeDocument/2006/relationships/hyperlink" Target="http://docs.cntd.ru/document/901907297" TargetMode="External"/><Relationship Id="rId106" Type="http://schemas.openxmlformats.org/officeDocument/2006/relationships/hyperlink" Target="http://docs.cntd.ru/document/901918783" TargetMode="External"/><Relationship Id="rId114" Type="http://schemas.openxmlformats.org/officeDocument/2006/relationships/hyperlink" Target="http://docs.cntd.ru/document/902111488" TargetMode="External"/><Relationship Id="rId119" Type="http://schemas.openxmlformats.org/officeDocument/2006/relationships/hyperlink" Target="http://docs.cntd.ru/document/901907297" TargetMode="External"/><Relationship Id="rId127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2049036" TargetMode="External"/><Relationship Id="rId31" Type="http://schemas.openxmlformats.org/officeDocument/2006/relationships/hyperlink" Target="http://docs.cntd.ru/document/563477559" TargetMode="External"/><Relationship Id="rId44" Type="http://schemas.openxmlformats.org/officeDocument/2006/relationships/hyperlink" Target="http://docs.cntd.ru/document/901918783" TargetMode="External"/><Relationship Id="rId52" Type="http://schemas.openxmlformats.org/officeDocument/2006/relationships/hyperlink" Target="http://docs.cntd.ru/document/9004937" TargetMode="External"/><Relationship Id="rId60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15517" TargetMode="External"/><Relationship Id="rId78" Type="http://schemas.openxmlformats.org/officeDocument/2006/relationships/hyperlink" Target="http://docs.cntd.ru/document/499030936" TargetMode="External"/><Relationship Id="rId81" Type="http://schemas.openxmlformats.org/officeDocument/2006/relationships/hyperlink" Target="http://docs.cntd.ru/document/499030936" TargetMode="External"/><Relationship Id="rId86" Type="http://schemas.openxmlformats.org/officeDocument/2006/relationships/hyperlink" Target="http://docs.cntd.ru/document/420208751" TargetMode="External"/><Relationship Id="rId94" Type="http://schemas.openxmlformats.org/officeDocument/2006/relationships/hyperlink" Target="http://docs.cntd.ru/document/563477559" TargetMode="External"/><Relationship Id="rId99" Type="http://schemas.openxmlformats.org/officeDocument/2006/relationships/hyperlink" Target="http://docs.cntd.ru/document/499030936" TargetMode="External"/><Relationship Id="rId101" Type="http://schemas.openxmlformats.org/officeDocument/2006/relationships/hyperlink" Target="http://docs.cntd.ru/document/499030936" TargetMode="External"/><Relationship Id="rId122" Type="http://schemas.openxmlformats.org/officeDocument/2006/relationships/hyperlink" Target="http://docs.cntd.ru/document/901907297" TargetMode="External"/><Relationship Id="rId130" Type="http://schemas.openxmlformats.org/officeDocument/2006/relationships/hyperlink" Target="http://docs.cntd.ru/document/901907297" TargetMode="External"/><Relationship Id="rId135" Type="http://schemas.openxmlformats.org/officeDocument/2006/relationships/hyperlink" Target="http://docs.cntd.ru/document/901919155" TargetMode="External"/><Relationship Id="rId143" Type="http://schemas.openxmlformats.org/officeDocument/2006/relationships/hyperlink" Target="http://docs.cntd.ru/document/499030936" TargetMode="External"/><Relationship Id="rId4" Type="http://schemas.openxmlformats.org/officeDocument/2006/relationships/hyperlink" Target="http://docs.cntd.ru/document/901765287" TargetMode="External"/><Relationship Id="rId9" Type="http://schemas.openxmlformats.org/officeDocument/2006/relationships/hyperlink" Target="http://docs.cntd.ru/document/902049016" TargetMode="External"/><Relationship Id="rId13" Type="http://schemas.openxmlformats.org/officeDocument/2006/relationships/hyperlink" Target="http://docs.cntd.ru/document/902159570" TargetMode="External"/><Relationship Id="rId18" Type="http://schemas.openxmlformats.org/officeDocument/2006/relationships/hyperlink" Target="http://docs.cntd.ru/document/499011868" TargetMode="External"/><Relationship Id="rId39" Type="http://schemas.openxmlformats.org/officeDocument/2006/relationships/hyperlink" Target="http://docs.cntd.ru/document/901918783" TargetMode="External"/><Relationship Id="rId109" Type="http://schemas.openxmlformats.org/officeDocument/2006/relationships/hyperlink" Target="http://docs.cntd.ru/document/901907297" TargetMode="External"/><Relationship Id="rId34" Type="http://schemas.openxmlformats.org/officeDocument/2006/relationships/hyperlink" Target="http://docs.cntd.ru/document/902049036" TargetMode="External"/><Relationship Id="rId50" Type="http://schemas.openxmlformats.org/officeDocument/2006/relationships/hyperlink" Target="http://docs.cntd.ru/document/499011868" TargetMode="External"/><Relationship Id="rId55" Type="http://schemas.openxmlformats.org/officeDocument/2006/relationships/hyperlink" Target="http://docs.cntd.ru/document/902154334" TargetMode="External"/><Relationship Id="rId76" Type="http://schemas.openxmlformats.org/officeDocument/2006/relationships/hyperlink" Target="http://docs.cntd.ru/document/901907297" TargetMode="External"/><Relationship Id="rId97" Type="http://schemas.openxmlformats.org/officeDocument/2006/relationships/hyperlink" Target="http://docs.cntd.ru/document/563477559" TargetMode="External"/><Relationship Id="rId104" Type="http://schemas.openxmlformats.org/officeDocument/2006/relationships/hyperlink" Target="http://docs.cntd.ru/document/902389617" TargetMode="External"/><Relationship Id="rId120" Type="http://schemas.openxmlformats.org/officeDocument/2006/relationships/hyperlink" Target="http://docs.cntd.ru/document/901907297" TargetMode="External"/><Relationship Id="rId125" Type="http://schemas.openxmlformats.org/officeDocument/2006/relationships/hyperlink" Target="http://docs.cntd.ru/document/499030936" TargetMode="External"/><Relationship Id="rId141" Type="http://schemas.openxmlformats.org/officeDocument/2006/relationships/hyperlink" Target="http://docs.cntd.ru/document/902315221" TargetMode="External"/><Relationship Id="rId7" Type="http://schemas.openxmlformats.org/officeDocument/2006/relationships/hyperlink" Target="http://docs.cntd.ru/document/901918783" TargetMode="External"/><Relationship Id="rId71" Type="http://schemas.openxmlformats.org/officeDocument/2006/relationships/hyperlink" Target="http://docs.cntd.ru/document/557198370" TargetMode="External"/><Relationship Id="rId92" Type="http://schemas.openxmlformats.org/officeDocument/2006/relationships/hyperlink" Target="http://docs.cntd.ru/document/56347755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557585064" TargetMode="External"/><Relationship Id="rId24" Type="http://schemas.openxmlformats.org/officeDocument/2006/relationships/hyperlink" Target="http://docs.cntd.ru/document/420284384" TargetMode="External"/><Relationship Id="rId40" Type="http://schemas.openxmlformats.org/officeDocument/2006/relationships/hyperlink" Target="http://docs.cntd.ru/document/499030936" TargetMode="External"/><Relationship Id="rId45" Type="http://schemas.openxmlformats.org/officeDocument/2006/relationships/hyperlink" Target="http://docs.cntd.ru/document/499060928" TargetMode="External"/><Relationship Id="rId66" Type="http://schemas.openxmlformats.org/officeDocument/2006/relationships/hyperlink" Target="http://docs.cntd.ru/document/901907297" TargetMode="External"/><Relationship Id="rId87" Type="http://schemas.openxmlformats.org/officeDocument/2006/relationships/hyperlink" Target="http://docs.cntd.ru/document/901978846" TargetMode="External"/><Relationship Id="rId110" Type="http://schemas.openxmlformats.org/officeDocument/2006/relationships/hyperlink" Target="http://docs.cntd.ru/document/902290756" TargetMode="External"/><Relationship Id="rId115" Type="http://schemas.openxmlformats.org/officeDocument/2006/relationships/hyperlink" Target="http://docs.cntd.ru/document/420284384" TargetMode="External"/><Relationship Id="rId131" Type="http://schemas.openxmlformats.org/officeDocument/2006/relationships/hyperlink" Target="http://docs.cntd.ru/document/901919155" TargetMode="External"/><Relationship Id="rId136" Type="http://schemas.openxmlformats.org/officeDocument/2006/relationships/hyperlink" Target="http://docs.cntd.ru/document/901907297" TargetMode="External"/><Relationship Id="rId61" Type="http://schemas.openxmlformats.org/officeDocument/2006/relationships/hyperlink" Target="http://docs.cntd.ru/document/499011868" TargetMode="External"/><Relationship Id="rId82" Type="http://schemas.openxmlformats.org/officeDocument/2006/relationships/hyperlink" Target="http://docs.cntd.ru/document/901907297" TargetMode="External"/><Relationship Id="rId19" Type="http://schemas.openxmlformats.org/officeDocument/2006/relationships/hyperlink" Target="http://docs.cntd.ru/document/499029194" TargetMode="External"/><Relationship Id="rId14" Type="http://schemas.openxmlformats.org/officeDocument/2006/relationships/hyperlink" Target="http://docs.cntd.ru/document/902190959" TargetMode="External"/><Relationship Id="rId30" Type="http://schemas.openxmlformats.org/officeDocument/2006/relationships/hyperlink" Target="http://docs.cntd.ru/document/552050464" TargetMode="External"/><Relationship Id="rId35" Type="http://schemas.openxmlformats.org/officeDocument/2006/relationships/hyperlink" Target="http://docs.cntd.ru/document/499030936" TargetMode="External"/><Relationship Id="rId56" Type="http://schemas.openxmlformats.org/officeDocument/2006/relationships/hyperlink" Target="http://docs.cntd.ru/document/901907297" TargetMode="External"/><Relationship Id="rId77" Type="http://schemas.openxmlformats.org/officeDocument/2006/relationships/hyperlink" Target="http://docs.cntd.ru/document/901907297" TargetMode="External"/><Relationship Id="rId100" Type="http://schemas.openxmlformats.org/officeDocument/2006/relationships/hyperlink" Target="http://docs.cntd.ru/document/901918783" TargetMode="External"/><Relationship Id="rId105" Type="http://schemas.openxmlformats.org/officeDocument/2006/relationships/hyperlink" Target="http://docs.cntd.ru/document/557585064" TargetMode="External"/><Relationship Id="rId126" Type="http://schemas.openxmlformats.org/officeDocument/2006/relationships/hyperlink" Target="http://docs.cntd.ru/document/499030936" TargetMode="Externa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499011868" TargetMode="External"/><Relationship Id="rId72" Type="http://schemas.openxmlformats.org/officeDocument/2006/relationships/hyperlink" Target="http://docs.cntd.ru/document/9004937" TargetMode="External"/><Relationship Id="rId93" Type="http://schemas.openxmlformats.org/officeDocument/2006/relationships/hyperlink" Target="http://docs.cntd.ru/document/563477559" TargetMode="External"/><Relationship Id="rId98" Type="http://schemas.openxmlformats.org/officeDocument/2006/relationships/hyperlink" Target="http://docs.cntd.ru/document/563477559" TargetMode="External"/><Relationship Id="rId121" Type="http://schemas.openxmlformats.org/officeDocument/2006/relationships/hyperlink" Target="http://docs.cntd.ru/document/499030936" TargetMode="External"/><Relationship Id="rId142" Type="http://schemas.openxmlformats.org/officeDocument/2006/relationships/hyperlink" Target="http://docs.cntd.ru/document/901765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12349</Words>
  <Characters>70395</Characters>
  <Application>Microsoft Office Word</Application>
  <DocSecurity>0</DocSecurity>
  <Lines>586</Lines>
  <Paragraphs>165</Paragraphs>
  <ScaleCrop>false</ScaleCrop>
  <Company/>
  <LinksUpToDate>false</LinksUpToDate>
  <CharactersWithSpaces>82579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2019-11-07T06:40:00Z</dcterms:created>
  <dcterms:modified xsi:type="dcterms:W3CDTF">2019-11-07T06:40:00Z</dcterms:modified>
</cp:coreProperties>
</file>